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Kingfishers Class Term 2 Curriculum Letter</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929640" cy="9296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964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03">
      <w:pPr>
        <w:spacing w:line="276" w:lineRule="auto"/>
        <w:jc w:val="right"/>
        <w:rPr>
          <w:rFonts w:ascii="Calibri" w:cs="Calibri" w:eastAsia="Calibri" w:hAnsi="Calibri"/>
        </w:rPr>
      </w:pPr>
      <w:r w:rsidDel="00000000" w:rsidR="00000000" w:rsidRPr="00000000">
        <w:rPr>
          <w:rFonts w:ascii="Calibri" w:cs="Calibri" w:eastAsia="Calibri" w:hAnsi="Calibri"/>
          <w:rtl w:val="0"/>
        </w:rPr>
        <w:tab/>
        <w:tab/>
        <w:tab/>
        <w:t xml:space="preserve">Monday 1st November 2021</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rtl w:val="0"/>
        </w:rPr>
        <w:t xml:space="preserve">Dear parents and carers, </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Welcome back to our second term!</w:t>
        <w:br w:type="textWrapping"/>
      </w:r>
      <w:r w:rsidDel="00000000" w:rsidR="00000000" w:rsidRPr="00000000">
        <w:rPr>
          <w:rFonts w:ascii="Calibri" w:cs="Calibri" w:eastAsia="Calibri" w:hAnsi="Calibri"/>
          <w:rtl w:val="0"/>
        </w:rPr>
        <w:t xml:space="preserve">I hope that everyone had a lovely half term break and managed to relax ready for our second term in Kingfisher class! We have an exciting and busy term ahead in the lead up to Christmas, so the children have plenty of things to look forward to over the next few weeks!</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Topic</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Our topic this term is ‘Around the World in 80 Days’, which is a geography focussed topic. Please make sure that you look at our curriculum topic webb on our class page to see what wonderful things we will be doing in each subject this term.</w:t>
      </w:r>
    </w:p>
    <w:p w:rsidR="00000000" w:rsidDel="00000000" w:rsidP="00000000" w:rsidRDefault="00000000" w:rsidRPr="00000000" w14:paraId="0000000A">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Reading</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make sure that your child reads everyday at home. Your child will bring a library book home with them, which they must read carefully. Once they have finished reading their book, they can do the short online reading test, which is just a series of questions about their book. These tests will be completed </w:t>
      </w:r>
      <w:r w:rsidDel="00000000" w:rsidR="00000000" w:rsidRPr="00000000">
        <w:rPr>
          <w:rFonts w:ascii="Calibri" w:cs="Calibri" w:eastAsia="Calibri" w:hAnsi="Calibri"/>
          <w:u w:val="single"/>
          <w:rtl w:val="0"/>
        </w:rPr>
        <w:t xml:space="preserve">in school </w:t>
      </w:r>
      <w:r w:rsidDel="00000000" w:rsidR="00000000" w:rsidRPr="00000000">
        <w:rPr>
          <w:rFonts w:ascii="Calibri" w:cs="Calibri" w:eastAsia="Calibri" w:hAnsi="Calibri"/>
          <w:rtl w:val="0"/>
        </w:rPr>
        <w:t xml:space="preserve">and once they have finished their test, they can then get a new book from the library. Your child will not be given a new library book until they have read their current library book and completed the test. Each day in school we will also be having 20 minutes ERICS time (Everyone Reading In Class Silently), therefore your child </w:t>
      </w:r>
      <w:r w:rsidDel="00000000" w:rsidR="00000000" w:rsidRPr="00000000">
        <w:rPr>
          <w:rFonts w:ascii="Calibri" w:cs="Calibri" w:eastAsia="Calibri" w:hAnsi="Calibri"/>
          <w:u w:val="single"/>
          <w:rtl w:val="0"/>
        </w:rPr>
        <w:t xml:space="preserve">must bring their library book into school everyday in their book bag and then take it home again with them in the evenings. </w:t>
      </w:r>
      <w:r w:rsidDel="00000000" w:rsidR="00000000" w:rsidRPr="00000000">
        <w:rPr>
          <w:rFonts w:ascii="Calibri" w:cs="Calibri" w:eastAsia="Calibri" w:hAnsi="Calibri"/>
          <w:rtl w:val="0"/>
        </w:rPr>
        <w:t xml:space="preserve">Finally, if your child would like a wider range of texts to read at home, please encourage them to login into their MyOn account to read some books on there too!</w:t>
      </w:r>
    </w:p>
    <w:p w:rsidR="00000000" w:rsidDel="00000000" w:rsidP="00000000" w:rsidRDefault="00000000" w:rsidRPr="00000000" w14:paraId="0000000D">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PE</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Our PE lessons are on Mondays. Please make sure that your child </w:t>
      </w:r>
      <w:r w:rsidDel="00000000" w:rsidR="00000000" w:rsidRPr="00000000">
        <w:rPr>
          <w:rFonts w:ascii="Calibri" w:cs="Calibri" w:eastAsia="Calibri" w:hAnsi="Calibri"/>
          <w:b w:val="1"/>
          <w:u w:val="single"/>
          <w:rtl w:val="0"/>
        </w:rPr>
        <w:t xml:space="preserve">wears their PE to school on Mondays</w:t>
      </w:r>
      <w:r w:rsidDel="00000000" w:rsidR="00000000" w:rsidRPr="00000000">
        <w:rPr>
          <w:rFonts w:ascii="Calibri" w:cs="Calibri" w:eastAsia="Calibri" w:hAnsi="Calibri"/>
          <w:rtl w:val="0"/>
        </w:rPr>
        <w:t xml:space="preserve"> for our PE lesson. Your child must wear the following PE kit:</w:t>
      </w:r>
    </w:p>
    <w:p w:rsidR="00000000" w:rsidDel="00000000" w:rsidP="00000000" w:rsidRDefault="00000000" w:rsidRPr="00000000" w14:paraId="0000001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Navy or black jogging bottoms for the winter</w:t>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Navy or black shorts</w:t>
      </w:r>
    </w:p>
    <w:p w:rsidR="00000000" w:rsidDel="00000000" w:rsidP="00000000" w:rsidRDefault="00000000" w:rsidRPr="00000000" w14:paraId="0000001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White t-shirts</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Trainers or plimsolls</w:t>
      </w:r>
    </w:p>
    <w:p w:rsidR="00000000" w:rsidDel="00000000" w:rsidP="00000000" w:rsidRDefault="00000000" w:rsidRPr="00000000" w14:paraId="0000001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the weather is now getting colder, please make sure they have warm joggers and a jumper, as we do intend to keep doing PE outside as much as possible!</w:t>
      </w:r>
    </w:p>
    <w:p w:rsidR="00000000" w:rsidDel="00000000" w:rsidP="00000000" w:rsidRDefault="00000000" w:rsidRPr="00000000" w14:paraId="00000020">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Homework</w:t>
      </w:r>
    </w:p>
    <w:p w:rsidR="00000000" w:rsidDel="00000000" w:rsidP="00000000" w:rsidRDefault="00000000" w:rsidRPr="00000000" w14:paraId="00000023">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Once again, your child will be given a topic homework grid to keep at home, which includes lots of fun activities to complete that link to our topic. These </w:t>
      </w:r>
      <w:r w:rsidDel="00000000" w:rsidR="00000000" w:rsidRPr="00000000">
        <w:rPr>
          <w:rFonts w:ascii="Calibri" w:cs="Calibri" w:eastAsia="Calibri" w:hAnsi="Calibri"/>
          <w:rtl w:val="0"/>
        </w:rPr>
        <w:t xml:space="preserve">activities are on-going throughout the term, so your child can complete them at any time throughout the term and bring them into school to earn some dojos! Additionally, your child will also have spellings to practice each week. These spellings will be posted onto Class Dojo every Monday and the tests will be every Friday. There will also be English homework given out every other week. There is not a deadline for when this must be returned, but I will give out dojos to those children who make an effort to complete and hand in their homework. Finally, please make sure that your child is making the most of Times Tables Rock Stars to practise their times tables. I have really noticed that those children who regularly go on TTRS at home, are becoming much quicker and confident in their times tables!</w:t>
      </w:r>
    </w:p>
    <w:p w:rsidR="00000000" w:rsidDel="00000000" w:rsidP="00000000" w:rsidRDefault="00000000" w:rsidRPr="00000000" w14:paraId="00000024">
      <w:pPr>
        <w:spacing w:line="240" w:lineRule="auto"/>
        <w:rPr>
          <w:rFonts w:ascii="Calibri" w:cs="Calibri" w:eastAsia="Calibri" w:hAnsi="Calibri"/>
          <w:highlight w:val="yellow"/>
        </w:rPr>
      </w:pPr>
      <w:bookmarkStart w:colFirst="0" w:colLast="0" w:name="_e8g1gbx0u48" w:id="1"/>
      <w:bookmarkEnd w:id="1"/>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bookmarkStart w:colFirst="0" w:colLast="0" w:name="_cidzbochit4h" w:id="2"/>
      <w:bookmarkEnd w:id="2"/>
      <w:r w:rsidDel="00000000" w:rsidR="00000000" w:rsidRPr="00000000">
        <w:rPr>
          <w:rFonts w:ascii="Calibri" w:cs="Calibri" w:eastAsia="Calibri" w:hAnsi="Calibri"/>
          <w:rtl w:val="0"/>
        </w:rPr>
        <w:t xml:space="preserve">If you ever have any questions or concerns please do not hesitate to message me on class dojo. I hope that all of the children have a great second term in the lead up to Christmas!</w:t>
      </w:r>
    </w:p>
    <w:p w:rsidR="00000000" w:rsidDel="00000000" w:rsidP="00000000" w:rsidRDefault="00000000" w:rsidRPr="00000000" w14:paraId="00000026">
      <w:pPr>
        <w:spacing w:line="240" w:lineRule="auto"/>
        <w:rPr>
          <w:rFonts w:ascii="Calibri" w:cs="Calibri" w:eastAsia="Calibri" w:hAnsi="Calibri"/>
        </w:rPr>
      </w:pPr>
      <w:bookmarkStart w:colFirst="0" w:colLast="0" w:name="_wbp2p4skimpj" w:id="3"/>
      <w:bookmarkEnd w:id="3"/>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Miss Jessop.</w:t>
      </w:r>
    </w:p>
    <w:p w:rsidR="00000000" w:rsidDel="00000000" w:rsidP="00000000" w:rsidRDefault="00000000" w:rsidRPr="00000000" w14:paraId="00000028">
      <w:pPr>
        <w:spacing w:line="276" w:lineRule="auto"/>
        <w:jc w:val="both"/>
        <w:rPr>
          <w:highlight w:val="yellow"/>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246715" cy="698183"/>
          <wp:effectExtent b="0" l="0" r="0" t="0"/>
          <wp:docPr descr="Seven_Fields_Logo_for_letterhead" id="3" name="image3.png"/>
          <a:graphic>
            <a:graphicData uri="http://schemas.openxmlformats.org/drawingml/2006/picture">
              <pic:pic>
                <pic:nvPicPr>
                  <pic:cNvPr descr="Seven_Fields_Logo_for_letterhead" id="0" name="image3.png"/>
                  <pic:cNvPicPr preferRelativeResize="0"/>
                </pic:nvPicPr>
                <pic:blipFill>
                  <a:blip r:embed="rId1"/>
                  <a:srcRect b="0" l="0" r="0" t="0"/>
                  <a:stretch>
                    <a:fillRect/>
                  </a:stretch>
                </pic:blipFill>
                <pic:spPr>
                  <a:xfrm>
                    <a:off x="0" y="0"/>
                    <a:ext cx="2246715" cy="69818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 xml:space="preserve">           </w:t>
      <w:tab/>
      <w:tab/>
    </w:r>
    <w:r w:rsidDel="00000000" w:rsidR="00000000" w:rsidRPr="00000000">
      <w:drawing>
        <wp:anchor allowOverlap="1" behindDoc="0" distB="0" distT="0" distL="114300" distR="114300" hidden="0" layoutInCell="1" locked="0" relativeHeight="0" simplePos="0">
          <wp:simplePos x="0" y="0"/>
          <wp:positionH relativeFrom="column">
            <wp:posOffset>4143375</wp:posOffset>
          </wp:positionH>
          <wp:positionV relativeFrom="paragraph">
            <wp:posOffset>114300</wp:posOffset>
          </wp:positionV>
          <wp:extent cx="1637030" cy="476250"/>
          <wp:effectExtent b="0" l="0" r="0" t="0"/>
          <wp:wrapSquare wrapText="bothSides" distB="0" distT="0" distL="114300" distR="114300"/>
          <wp:docPr descr="C:\Users\MBhomra\AppData\Local\Microsoft\Windows\INetCache\Content.Word\NEW Logo_Transparent_Blue (1).png" id="1" name="image2.png"/>
          <a:graphic>
            <a:graphicData uri="http://schemas.openxmlformats.org/drawingml/2006/picture">
              <pic:pic>
                <pic:nvPicPr>
                  <pic:cNvPr descr="C:\Users\MBhomra\AppData\Local\Microsoft\Windows\INetCache\Content.Word\NEW Logo_Transparent_Blue (1).png" id="0" name="image2.png"/>
                  <pic:cNvPicPr preferRelativeResize="0"/>
                </pic:nvPicPr>
                <pic:blipFill>
                  <a:blip r:embed="rId2"/>
                  <a:srcRect b="0" l="0" r="0" t="0"/>
                  <a:stretch>
                    <a:fillRect/>
                  </a:stretch>
                </pic:blipFill>
                <pic:spPr>
                  <a:xfrm>
                    <a:off x="0" y="0"/>
                    <a:ext cx="1637030" cy="476250"/>
                  </a:xfrm>
                  <a:prstGeom prst="rect"/>
                  <a:ln/>
                </pic:spPr>
              </pic:pic>
            </a:graphicData>
          </a:graphic>
        </wp:anchor>
      </w:drawing>
    </w:r>
  </w:p>
  <w:p w:rsidR="00000000" w:rsidDel="00000000" w:rsidP="00000000" w:rsidRDefault="00000000" w:rsidRPr="00000000" w14:paraId="0000002B">
    <w:pPr>
      <w:spacing w:line="240" w:lineRule="auto"/>
      <w:ind w:left="142" w:right="267" w:firstLine="0"/>
      <w:rPr>
        <w:rFonts w:ascii="Verdana" w:cs="Verdana" w:eastAsia="Verdana" w:hAnsi="Verdana"/>
        <w:color w:val="333399"/>
        <w:sz w:val="16"/>
        <w:szCs w:val="16"/>
      </w:rPr>
    </w:pPr>
    <w:r w:rsidDel="00000000" w:rsidR="00000000" w:rsidRPr="00000000">
      <w:rPr>
        <w:rFonts w:ascii="Verdana" w:cs="Verdana" w:eastAsia="Verdana" w:hAnsi="Verdana"/>
        <w:color w:val="333399"/>
        <w:sz w:val="16"/>
        <w:szCs w:val="16"/>
        <w:rtl w:val="0"/>
      </w:rPr>
      <w:t xml:space="preserve">Headteacher:  Mr D. Booth</w:t>
      <w:tab/>
      <w:br w:type="textWrapping"/>
      <w:t xml:space="preserve">Leigh Road, Penhill, Swindon, SN2 5DE</w:t>
      <w:br w:type="textWrapping"/>
      <w:t xml:space="preserve">Tel: 01793 723833 </w:t>
      <w:br w:type="textWrapping"/>
      <w:t xml:space="preserve">Email: admin@sevenfieldsprimary.org</w:t>
    </w:r>
  </w:p>
  <w:p w:rsidR="00000000" w:rsidDel="00000000" w:rsidP="00000000" w:rsidRDefault="00000000" w:rsidRPr="00000000" w14:paraId="0000002C">
    <w:pPr>
      <w:spacing w:line="240" w:lineRule="auto"/>
      <w:ind w:left="142" w:right="267" w:firstLine="0"/>
      <w:rPr/>
    </w:pPr>
    <w:r w:rsidDel="00000000" w:rsidR="00000000" w:rsidRPr="00000000">
      <w:rPr>
        <w:rFonts w:ascii="Verdana" w:cs="Verdana" w:eastAsia="Verdana" w:hAnsi="Verdana"/>
        <w:color w:val="333399"/>
        <w:sz w:val="16"/>
        <w:szCs w:val="16"/>
        <w:rtl w:val="0"/>
      </w:rPr>
      <w:t xml:space="preserve">Website: www.sevenfieldsprimary.org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