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Year 2 Home Learning Timetable</w:t>
      </w:r>
      <w:r w:rsidDel="00000000" w:rsidR="00000000" w:rsidRPr="00000000">
        <w:rPr>
          <w:rtl w:val="0"/>
        </w:rPr>
      </w:r>
    </w:p>
    <w:tbl>
      <w:tblPr>
        <w:tblStyle w:val="Table1"/>
        <w:tblW w:w="16290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290"/>
        <w:gridCol w:w="2730"/>
        <w:gridCol w:w="1875"/>
        <w:gridCol w:w="705"/>
        <w:gridCol w:w="2625"/>
        <w:gridCol w:w="825"/>
        <w:gridCol w:w="2010"/>
        <w:gridCol w:w="2970"/>
        <w:tblGridChange w:id="0">
          <w:tblGrid>
            <w:gridCol w:w="1260"/>
            <w:gridCol w:w="1290"/>
            <w:gridCol w:w="2730"/>
            <w:gridCol w:w="1875"/>
            <w:gridCol w:w="705"/>
            <w:gridCol w:w="2625"/>
            <w:gridCol w:w="825"/>
            <w:gridCol w:w="2010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9.00-9.15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9.30 -10.15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10.20 -10.50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10.50- 11.10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Break time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11.15-12.00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12:00- 12:55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Lunch time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1.00-1.45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2.00-2.45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 spelling practice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is posted in google classroom 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Phonics 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Ruth Miskin video live and upload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French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Music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scheduled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Books posted on classroom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 spelling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is posted in google classroom 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Phonics 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Ruth Miskin video live and upload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PSHE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ICT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scheduled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Books posted on classroom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 spelling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is posted in google classroom 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Phonics 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Ruth Miskin video live and upload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Science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Letterjoin website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letters posted in classroom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Books posted on classroom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 spelling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is posted in google classroom 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Phonics 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Ruth Miskin video live and upload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History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Letterjoin website letters posted in classroom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Books posted on classroom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 spelling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is posted in google classroom 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Phonics 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Ruth Miskin video live and upload work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live with your teacher. 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Art/DT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live with your teacher. 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Task posted in google classroom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Books posted on classroom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b w:val="1"/>
          <w:sz w:val="26"/>
          <w:szCs w:val="26"/>
        </w:rPr>
      </w:pPr>
      <w:bookmarkStart w:colFirst="0" w:colLast="0" w:name="_heading=h.4yhrma3obvan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Children also have access to Numbots and Timestables Rock Stars- Please try and do a few minutes of these each day.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C7D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td79xy0UFoi0Rv9ZuB3brzKZg==">AMUW2mURIAuvEmB8lZbBJ4W8mTfi+7Smejyq7yNIWU2jS/gfYpRaONTf8KlhmQ7l/dRJmIy0xrSllgdp1fbIKXJUQjygynXCoxF1fps0rc2c2ilGwl1w8kJgApSHJ4G8OPoLo3sVccq28XATdT3qskGY9yxGMwWAEA==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2021-01-06T09:39:00Z</dcterms:created>
  <dc:creator>Mrs F Crane</dc:creator>
</cp:coreProperties>
</file>